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81534" w14:textId="35FA72BE" w:rsidR="001F3FE7" w:rsidRPr="001F3FE7" w:rsidRDefault="001F3FE7" w:rsidP="008D0933">
      <w:pPr>
        <w:spacing w:line="480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Title:  </w:t>
      </w:r>
      <w:r w:rsidR="008D0933" w:rsidRPr="001F3FE7">
        <w:rPr>
          <w:color w:val="000000" w:themeColor="text1"/>
        </w:rPr>
        <w:t>Emerging Infectious Disease Repository (EIDR)</w:t>
      </w:r>
    </w:p>
    <w:p w14:paraId="2D636E5B" w14:textId="4AC656BD" w:rsidR="008D0933" w:rsidRPr="001F3FE7" w:rsidRDefault="001F3FE7" w:rsidP="008D0933">
      <w:pPr>
        <w:spacing w:line="480" w:lineRule="auto"/>
        <w:rPr>
          <w:b/>
          <w:color w:val="000000" w:themeColor="text1"/>
        </w:rPr>
      </w:pPr>
      <w:r w:rsidRPr="001F3FE7">
        <w:rPr>
          <w:b/>
          <w:color w:val="000000" w:themeColor="text1"/>
        </w:rPr>
        <w:t>Authors:</w:t>
      </w:r>
      <w:r>
        <w:rPr>
          <w:b/>
          <w:color w:val="000000" w:themeColor="text1"/>
        </w:rPr>
        <w:t xml:space="preserve"> </w:t>
      </w:r>
      <w:r w:rsidR="008D0933" w:rsidRPr="00886287">
        <w:rPr>
          <w:color w:val="000000" w:themeColor="text1"/>
        </w:rPr>
        <w:t>Zachary S. Gold</w:t>
      </w:r>
      <w:r w:rsidR="0071682B">
        <w:rPr>
          <w:color w:val="000000" w:themeColor="text1"/>
        </w:rPr>
        <w:t>, B.S.</w:t>
      </w:r>
      <w:r w:rsidR="008D0933" w:rsidRPr="00886287">
        <w:rPr>
          <w:color w:val="000000" w:themeColor="text1"/>
          <w:vertAlign w:val="superscript"/>
        </w:rPr>
        <w:t>1</w:t>
      </w:r>
      <w:r w:rsidR="008D0933" w:rsidRPr="00886287">
        <w:rPr>
          <w:color w:val="000000" w:themeColor="text1"/>
        </w:rPr>
        <w:t>, Andrew G. Huff</w:t>
      </w:r>
      <w:r w:rsidR="0071682B">
        <w:rPr>
          <w:color w:val="000000" w:themeColor="text1"/>
        </w:rPr>
        <w:t>, Ph.D.</w:t>
      </w:r>
      <w:r w:rsidR="008D0933" w:rsidRPr="00886287">
        <w:rPr>
          <w:color w:val="000000" w:themeColor="text1"/>
          <w:vertAlign w:val="superscript"/>
        </w:rPr>
        <w:t>1</w:t>
      </w:r>
      <w:r w:rsidR="008D0933" w:rsidRPr="00886287">
        <w:rPr>
          <w:color w:val="000000" w:themeColor="text1"/>
        </w:rPr>
        <w:t>, Toph Allen</w:t>
      </w:r>
      <w:r w:rsidR="0071682B">
        <w:rPr>
          <w:color w:val="000000" w:themeColor="text1"/>
        </w:rPr>
        <w:t>, M.P.H.</w:t>
      </w:r>
      <w:r w:rsidR="008D0933" w:rsidRPr="00886287">
        <w:rPr>
          <w:color w:val="000000" w:themeColor="text1"/>
          <w:vertAlign w:val="superscript"/>
        </w:rPr>
        <w:t>1</w:t>
      </w:r>
      <w:r w:rsidR="008D0933" w:rsidRPr="00886287">
        <w:rPr>
          <w:color w:val="000000" w:themeColor="text1"/>
        </w:rPr>
        <w:t>, Nathaniel Breit</w:t>
      </w:r>
      <w:r w:rsidR="0071682B">
        <w:rPr>
          <w:color w:val="000000" w:themeColor="text1"/>
        </w:rPr>
        <w:t>, B.S.</w:t>
      </w:r>
      <w:r w:rsidR="008D0933" w:rsidRPr="00886287">
        <w:rPr>
          <w:color w:val="000000" w:themeColor="text1"/>
          <w:vertAlign w:val="superscript"/>
        </w:rPr>
        <w:t>1</w:t>
      </w:r>
      <w:r w:rsidR="008D0933" w:rsidRPr="00886287">
        <w:rPr>
          <w:color w:val="000000" w:themeColor="text1"/>
        </w:rPr>
        <w:t xml:space="preserve">, </w:t>
      </w:r>
      <w:r w:rsidR="008D0933" w:rsidRPr="001F0663">
        <w:rPr>
          <w:color w:val="000000" w:themeColor="text1"/>
        </w:rPr>
        <w:t>Carla G. Tilchin</w:t>
      </w:r>
      <w:r w:rsidR="0071682B">
        <w:rPr>
          <w:color w:val="000000" w:themeColor="text1"/>
        </w:rPr>
        <w:t>, B.S.</w:t>
      </w:r>
      <w:r w:rsidR="008D0933" w:rsidRPr="0004759B">
        <w:rPr>
          <w:color w:val="000000" w:themeColor="text1"/>
          <w:vertAlign w:val="superscript"/>
        </w:rPr>
        <w:t>3</w:t>
      </w:r>
      <w:r w:rsidR="008D0933" w:rsidRPr="00886287">
        <w:rPr>
          <w:color w:val="000000" w:themeColor="text1"/>
        </w:rPr>
        <w:t>, &amp; Peter Daszak</w:t>
      </w:r>
      <w:r w:rsidR="0071682B">
        <w:rPr>
          <w:color w:val="000000" w:themeColor="text1"/>
        </w:rPr>
        <w:t>, Ph.D.</w:t>
      </w:r>
      <w:r w:rsidR="008D0933" w:rsidRPr="00886287">
        <w:rPr>
          <w:color w:val="000000" w:themeColor="text1"/>
          <w:vertAlign w:val="superscript"/>
        </w:rPr>
        <w:t>1</w:t>
      </w:r>
    </w:p>
    <w:p w14:paraId="5A8D6496" w14:textId="77777777" w:rsidR="008D0933" w:rsidRPr="00886287" w:rsidRDefault="008D0933" w:rsidP="008D0933">
      <w:pPr>
        <w:spacing w:line="480" w:lineRule="auto"/>
        <w:rPr>
          <w:color w:val="000000" w:themeColor="text1"/>
        </w:rPr>
      </w:pPr>
    </w:p>
    <w:p w14:paraId="7D58ABED" w14:textId="77777777" w:rsidR="008D0933" w:rsidRPr="008C2BE6" w:rsidRDefault="008D0933" w:rsidP="008D0933">
      <w:pPr>
        <w:spacing w:line="480" w:lineRule="auto"/>
        <w:rPr>
          <w:color w:val="000000" w:themeColor="text1"/>
          <w:vertAlign w:val="superscript"/>
        </w:rPr>
      </w:pPr>
      <w:r w:rsidRPr="0014276C">
        <w:rPr>
          <w:color w:val="000000" w:themeColor="text1"/>
          <w:vertAlign w:val="superscript"/>
        </w:rPr>
        <w:t>1</w:t>
      </w:r>
      <w:r w:rsidRPr="0014276C">
        <w:rPr>
          <w:color w:val="000000" w:themeColor="text1"/>
        </w:rPr>
        <w:t>EcoHealth Alliance, 460 West 34</w:t>
      </w:r>
      <w:r w:rsidRPr="0014276C">
        <w:rPr>
          <w:color w:val="000000" w:themeColor="text1"/>
          <w:vertAlign w:val="superscript"/>
        </w:rPr>
        <w:t>th</w:t>
      </w:r>
      <w:r w:rsidRPr="0014276C">
        <w:rPr>
          <w:color w:val="000000" w:themeColor="text1"/>
        </w:rPr>
        <w:t xml:space="preserve"> Street, 17</w:t>
      </w:r>
      <w:r w:rsidRPr="0014276C">
        <w:rPr>
          <w:color w:val="000000" w:themeColor="text1"/>
          <w:vertAlign w:val="superscript"/>
        </w:rPr>
        <w:t>th</w:t>
      </w:r>
      <w:r w:rsidRPr="0014276C">
        <w:rPr>
          <w:color w:val="000000" w:themeColor="text1"/>
        </w:rPr>
        <w:t xml:space="preserve"> Floor, New York, New York 10001, USA</w:t>
      </w:r>
    </w:p>
    <w:p w14:paraId="22565384" w14:textId="77777777" w:rsidR="008D0933" w:rsidRPr="0071682B" w:rsidRDefault="008D0933" w:rsidP="008D0933">
      <w:pPr>
        <w:spacing w:line="480" w:lineRule="auto"/>
        <w:rPr>
          <w:rFonts w:eastAsia="Times New Roman" w:cs="Times New Roman"/>
          <w:color w:val="222222"/>
        </w:rPr>
      </w:pPr>
      <w:r w:rsidRPr="008C2BE6">
        <w:rPr>
          <w:color w:val="000000" w:themeColor="text1"/>
          <w:vertAlign w:val="superscript"/>
        </w:rPr>
        <w:t>3</w:t>
      </w:r>
      <w:r>
        <w:rPr>
          <w:rFonts w:ascii="Helvetica" w:hAnsi="Helvetica" w:cs="Helvetica"/>
          <w:color w:val="auto"/>
        </w:rPr>
        <w:t xml:space="preserve">Johns Hopkins Bloomberg School of Public Health, </w:t>
      </w:r>
      <w:r w:rsidRPr="00097CEA">
        <w:rPr>
          <w:rFonts w:eastAsia="Times New Roman" w:cs="Times New Roman"/>
          <w:color w:val="222222"/>
        </w:rPr>
        <w:t>615 N Wolfe St, Baltimore, MD 21205</w:t>
      </w:r>
    </w:p>
    <w:p w14:paraId="6C32F12E" w14:textId="77777777" w:rsidR="0071682B" w:rsidRDefault="0071682B" w:rsidP="008D0933">
      <w:pPr>
        <w:spacing w:line="480" w:lineRule="auto"/>
        <w:rPr>
          <w:color w:val="000000" w:themeColor="text1"/>
        </w:rPr>
      </w:pPr>
    </w:p>
    <w:p w14:paraId="5307A211" w14:textId="7A07C06B" w:rsidR="00437323" w:rsidRPr="00437323" w:rsidRDefault="00437323" w:rsidP="008D0933">
      <w:pPr>
        <w:spacing w:line="480" w:lineRule="auto"/>
        <w:rPr>
          <w:color w:val="000000" w:themeColor="text1"/>
        </w:rPr>
      </w:pPr>
      <w:r w:rsidRPr="00437323">
        <w:rPr>
          <w:b/>
          <w:color w:val="000000" w:themeColor="text1"/>
        </w:rPr>
        <w:t>Bio</w:t>
      </w:r>
      <w:r>
        <w:rPr>
          <w:b/>
          <w:color w:val="000000" w:themeColor="text1"/>
        </w:rPr>
        <w:t xml:space="preserve">:  </w:t>
      </w:r>
      <w:r>
        <w:rPr>
          <w:color w:val="000000" w:themeColor="text1"/>
        </w:rPr>
        <w:t>Zach Gold was a research assistant at EcoHealth Alliance in New York, USA.  Andrew Huff is a scientist at EcoHealth Alliance and provided mentorship to Zach through his first scientific manuscript.</w:t>
      </w:r>
    </w:p>
    <w:p w14:paraId="6B771904" w14:textId="77777777" w:rsidR="00437323" w:rsidRPr="00437323" w:rsidRDefault="00437323" w:rsidP="008D0933">
      <w:pPr>
        <w:spacing w:line="480" w:lineRule="auto"/>
        <w:rPr>
          <w:b/>
          <w:color w:val="000000" w:themeColor="text1"/>
        </w:rPr>
      </w:pPr>
    </w:p>
    <w:p w14:paraId="0BD095DE" w14:textId="73FD5CD1" w:rsidR="00F967D3" w:rsidRDefault="0071682B" w:rsidP="008D0933">
      <w:pPr>
        <w:spacing w:line="480" w:lineRule="auto"/>
        <w:rPr>
          <w:rFonts w:ascii="Times" w:eastAsia="Times New Roman" w:hAnsi="Times" w:cs="Times New Roman"/>
          <w:color w:val="auto"/>
          <w:sz w:val="20"/>
          <w:szCs w:val="20"/>
        </w:rPr>
      </w:pPr>
      <w:r w:rsidRPr="00437323">
        <w:rPr>
          <w:b/>
          <w:color w:val="000000" w:themeColor="text1"/>
        </w:rPr>
        <w:t>Disclaimer:</w:t>
      </w:r>
      <w:r w:rsidRPr="0071682B">
        <w:rPr>
          <w:color w:val="000000" w:themeColor="text1"/>
        </w:rPr>
        <w:t xml:space="preserve"> </w:t>
      </w:r>
      <w:r w:rsidR="00706B85" w:rsidRPr="004D56A1">
        <w:rPr>
          <w:rFonts w:eastAsia="Times New Roman"/>
          <w:iCs/>
          <w:color w:val="222222"/>
          <w:shd w:val="clear" w:color="auto" w:fill="FFFFFF"/>
        </w:rPr>
        <w:t>The contents are the responsibility of the authors and do not necessarily reflect the views of USAID</w:t>
      </w:r>
      <w:r w:rsidR="00706B85">
        <w:rPr>
          <w:rFonts w:eastAsia="Times New Roman"/>
          <w:iCs/>
          <w:color w:val="222222"/>
          <w:shd w:val="clear" w:color="auto" w:fill="FFFFFF"/>
        </w:rPr>
        <w:t>, DTRA</w:t>
      </w:r>
      <w:r w:rsidR="00706B85" w:rsidRPr="004D56A1">
        <w:rPr>
          <w:rFonts w:eastAsia="Times New Roman"/>
          <w:iCs/>
          <w:color w:val="222222"/>
          <w:shd w:val="clear" w:color="auto" w:fill="FFFFFF"/>
        </w:rPr>
        <w:t xml:space="preserve"> or the United States Government.</w:t>
      </w:r>
      <w:r w:rsidR="00706B85">
        <w:rPr>
          <w:rFonts w:eastAsia="Times New Roman"/>
          <w:iCs/>
          <w:color w:val="222222"/>
          <w:shd w:val="clear" w:color="auto" w:fill="FFFFFF"/>
        </w:rPr>
        <w:t xml:space="preserve"> </w:t>
      </w:r>
    </w:p>
    <w:p w14:paraId="59DEABC5" w14:textId="77777777" w:rsidR="00911092" w:rsidRPr="001F3FE7" w:rsidRDefault="00911092" w:rsidP="008D0933">
      <w:pPr>
        <w:spacing w:line="480" w:lineRule="auto"/>
        <w:rPr>
          <w:rFonts w:ascii="Times" w:eastAsia="Times New Roman" w:hAnsi="Times" w:cs="Times New Roman"/>
          <w:b/>
          <w:color w:val="auto"/>
          <w:sz w:val="20"/>
          <w:szCs w:val="20"/>
        </w:rPr>
      </w:pPr>
    </w:p>
    <w:p w14:paraId="303378AC" w14:textId="1A88C3EA" w:rsidR="0071682B" w:rsidRPr="0071682B" w:rsidRDefault="003A0288" w:rsidP="008D0933">
      <w:pPr>
        <w:spacing w:line="480" w:lineRule="auto"/>
        <w:rPr>
          <w:color w:val="000000" w:themeColor="text1"/>
        </w:rPr>
      </w:pPr>
      <w:r w:rsidRPr="001F3FE7">
        <w:rPr>
          <w:b/>
          <w:color w:val="000000" w:themeColor="text1"/>
        </w:rPr>
        <w:t>Source(s) of support:</w:t>
      </w:r>
      <w:r w:rsidR="00F967D3">
        <w:rPr>
          <w:color w:val="000000" w:themeColor="text1"/>
        </w:rPr>
        <w:t xml:space="preserve"> </w:t>
      </w:r>
      <w:r w:rsidR="00706B85" w:rsidRPr="004D56A1">
        <w:rPr>
          <w:rFonts w:eastAsia="Times New Roman"/>
          <w:iCs/>
          <w:color w:val="222222"/>
          <w:shd w:val="clear" w:color="auto" w:fill="FFFFFF"/>
        </w:rPr>
        <w:t xml:space="preserve">This study was made possible by </w:t>
      </w:r>
      <w:r w:rsidR="00706B85">
        <w:rPr>
          <w:rFonts w:eastAsia="Times New Roman"/>
          <w:iCs/>
          <w:color w:val="222222"/>
          <w:shd w:val="clear" w:color="auto" w:fill="FFFFFF"/>
        </w:rPr>
        <w:t xml:space="preserve">EcoHealth Alliance core funding, by </w:t>
      </w:r>
      <w:r w:rsidR="00706B85" w:rsidRPr="004D56A1">
        <w:rPr>
          <w:rFonts w:eastAsia="Times New Roman"/>
          <w:iCs/>
          <w:color w:val="222222"/>
          <w:shd w:val="clear" w:color="auto" w:fill="FFFFFF"/>
        </w:rPr>
        <w:t>the generous support of the American people through the United States Agency for International Development (USAID) Emerging Pandemic Threats PREDICT</w:t>
      </w:r>
      <w:r w:rsidR="00706B85">
        <w:rPr>
          <w:rFonts w:eastAsia="Times New Roman"/>
          <w:iCs/>
          <w:color w:val="222222"/>
          <w:shd w:val="clear" w:color="auto" w:fill="FFFFFF"/>
        </w:rPr>
        <w:t xml:space="preserve">, and through the support of </w:t>
      </w:r>
      <w:r w:rsidR="00706B85">
        <w:t>the Defense Threat Reduction Agency (DTRA) through a contract (Contract No. HDTRA1-13-C-0029) awarded to EcoHealth Alliance.</w:t>
      </w:r>
    </w:p>
    <w:p w14:paraId="19C4E96C" w14:textId="77777777" w:rsidR="00EC356B" w:rsidRDefault="00EC356B" w:rsidP="008D0933">
      <w:pPr>
        <w:spacing w:line="480" w:lineRule="auto"/>
        <w:rPr>
          <w:color w:val="000000" w:themeColor="text1"/>
        </w:rPr>
      </w:pPr>
    </w:p>
    <w:p w14:paraId="37783BB1" w14:textId="2417E020" w:rsidR="0071682B" w:rsidRPr="0071682B" w:rsidRDefault="00911092" w:rsidP="008D0933">
      <w:pPr>
        <w:spacing w:line="480" w:lineRule="auto"/>
        <w:rPr>
          <w:color w:val="000000" w:themeColor="text1"/>
        </w:rPr>
      </w:pPr>
      <w:bookmarkStart w:id="0" w:name="_GoBack"/>
      <w:r w:rsidRPr="009D22B6">
        <w:rPr>
          <w:b/>
          <w:color w:val="000000" w:themeColor="text1"/>
        </w:rPr>
        <w:t>Word count:</w:t>
      </w:r>
      <w:r>
        <w:rPr>
          <w:color w:val="000000" w:themeColor="text1"/>
        </w:rPr>
        <w:t xml:space="preserve"> </w:t>
      </w:r>
      <w:bookmarkEnd w:id="0"/>
      <w:r>
        <w:rPr>
          <w:color w:val="000000" w:themeColor="text1"/>
        </w:rPr>
        <w:t>2217</w:t>
      </w:r>
    </w:p>
    <w:p w14:paraId="1A96C1A8" w14:textId="77777777" w:rsidR="0071682B" w:rsidRDefault="0071682B" w:rsidP="008D0933">
      <w:pPr>
        <w:spacing w:line="480" w:lineRule="auto"/>
        <w:rPr>
          <w:b/>
          <w:color w:val="000000" w:themeColor="text1"/>
        </w:rPr>
      </w:pPr>
    </w:p>
    <w:p w14:paraId="27A714BB" w14:textId="77777777" w:rsidR="0096273B" w:rsidRPr="001F0663" w:rsidRDefault="0096273B" w:rsidP="0096273B">
      <w:pPr>
        <w:pStyle w:val="Normal1"/>
        <w:spacing w:line="480" w:lineRule="auto"/>
        <w:rPr>
          <w:sz w:val="24"/>
          <w:szCs w:val="24"/>
        </w:rPr>
      </w:pPr>
    </w:p>
    <w:p w14:paraId="4FD30666" w14:textId="255EB749" w:rsidR="0096273B" w:rsidRPr="00886287" w:rsidRDefault="0096273B" w:rsidP="0096273B">
      <w:pPr>
        <w:spacing w:line="480" w:lineRule="auto"/>
        <w:rPr>
          <w:b/>
        </w:rPr>
      </w:pPr>
      <w:r w:rsidRPr="00886287">
        <w:rPr>
          <w:b/>
        </w:rPr>
        <w:t>Acknowledgment</w:t>
      </w:r>
      <w:r w:rsidR="00AD360F">
        <w:rPr>
          <w:b/>
        </w:rPr>
        <w:t>:</w:t>
      </w:r>
    </w:p>
    <w:p w14:paraId="6DA9674B" w14:textId="463F8299" w:rsidR="0096273B" w:rsidRPr="004D56A1" w:rsidRDefault="0096273B" w:rsidP="0096273B">
      <w:pPr>
        <w:spacing w:line="480" w:lineRule="auto"/>
        <w:rPr>
          <w:rFonts w:ascii="Times" w:eastAsia="Times New Roman" w:hAnsi="Times" w:cs="Times New Roman"/>
          <w:color w:val="auto"/>
          <w:sz w:val="20"/>
          <w:szCs w:val="20"/>
        </w:rPr>
      </w:pPr>
      <w:r>
        <w:t>We acknowledge</w:t>
      </w:r>
      <w:r w:rsidRPr="001F0663">
        <w:t xml:space="preserve"> Alexa Frank</w:t>
      </w:r>
      <w:r w:rsidRPr="00886287">
        <w:t>, Elizabeth Eckel, Amelia Averitt, Sarah Elwood, and Emily Hagan for completing EIDR data collection and review</w:t>
      </w:r>
      <w:r>
        <w:t xml:space="preserve">; </w:t>
      </w:r>
      <w:r w:rsidRPr="00886287">
        <w:t>Zack Krejci and Mark Gibson for development work</w:t>
      </w:r>
      <w:r>
        <w:t>;</w:t>
      </w:r>
      <w:r w:rsidRPr="00886287">
        <w:t xml:space="preserve"> Jonathan H. Epstein, Parviez Hosseini, William Karesh, and Kevin J. Olival Melinda Rostal, Allison White, and Carlos Zambrana-Torrelio </w:t>
      </w:r>
      <w:r>
        <w:t xml:space="preserve">for </w:t>
      </w:r>
      <w:r w:rsidRPr="00886287">
        <w:t>thoughtful reviews</w:t>
      </w:r>
      <w:r>
        <w:t xml:space="preserve">; and Andy </w:t>
      </w:r>
      <w:r w:rsidRPr="00886287">
        <w:t>Dobson</w:t>
      </w:r>
      <w:r>
        <w:t>,</w:t>
      </w:r>
      <w:r w:rsidRPr="00886287">
        <w:t xml:space="preserve"> John Gittleman, Kate Jones, Marc Levy, </w:t>
      </w:r>
      <w:r>
        <w:t xml:space="preserve">and </w:t>
      </w:r>
      <w:r w:rsidRPr="00886287">
        <w:t>Nikkita Pate</w:t>
      </w:r>
      <w:r>
        <w:t xml:space="preserve">l, Amy Slagle, Nico Preston, and Russ Horton </w:t>
      </w:r>
      <w:r w:rsidRPr="00886287">
        <w:t xml:space="preserve">for </w:t>
      </w:r>
      <w:r>
        <w:t>early discussions and  improving the database</w:t>
      </w:r>
      <w:r w:rsidRPr="00886287">
        <w:t xml:space="preserve">. </w:t>
      </w:r>
      <w:r w:rsidRPr="004D56A1">
        <w:rPr>
          <w:rFonts w:eastAsia="Times New Roman"/>
          <w:iCs/>
          <w:color w:val="222222"/>
          <w:shd w:val="clear" w:color="auto" w:fill="FFFFFF"/>
        </w:rPr>
        <w:t xml:space="preserve">This study was made possible by </w:t>
      </w:r>
      <w:r>
        <w:rPr>
          <w:rFonts w:eastAsia="Times New Roman"/>
          <w:iCs/>
          <w:color w:val="222222"/>
          <w:shd w:val="clear" w:color="auto" w:fill="FFFFFF"/>
        </w:rPr>
        <w:t xml:space="preserve">EcoHealth Alliance core funding, by </w:t>
      </w:r>
      <w:r w:rsidRPr="004D56A1">
        <w:rPr>
          <w:rFonts w:eastAsia="Times New Roman"/>
          <w:iCs/>
          <w:color w:val="222222"/>
          <w:shd w:val="clear" w:color="auto" w:fill="FFFFFF"/>
        </w:rPr>
        <w:t>the generous support of the American people through the United States Agency for International Development (USAID) Emerging Pandemic Threats PREDICT</w:t>
      </w:r>
      <w:r>
        <w:rPr>
          <w:rFonts w:eastAsia="Times New Roman"/>
          <w:iCs/>
          <w:color w:val="222222"/>
          <w:shd w:val="clear" w:color="auto" w:fill="FFFFFF"/>
        </w:rPr>
        <w:t xml:space="preserve">, and through the support of </w:t>
      </w:r>
      <w:r>
        <w:t xml:space="preserve">the Defense Threat Reduction Agency (DTRA) through a contract (Contract No. HDTRA1-13-C-0029) awarded to EcoHealth Alliance. </w:t>
      </w:r>
      <w:r w:rsidRPr="004D56A1">
        <w:rPr>
          <w:rFonts w:eastAsia="Times New Roman"/>
          <w:iCs/>
          <w:color w:val="222222"/>
          <w:shd w:val="clear" w:color="auto" w:fill="FFFFFF"/>
        </w:rPr>
        <w:t>The contents are the responsibility of the authors and do not necessarily reflect the views of USAID</w:t>
      </w:r>
      <w:r>
        <w:rPr>
          <w:rFonts w:eastAsia="Times New Roman"/>
          <w:iCs/>
          <w:color w:val="222222"/>
          <w:shd w:val="clear" w:color="auto" w:fill="FFFFFF"/>
        </w:rPr>
        <w:t>, DTRA</w:t>
      </w:r>
      <w:r w:rsidRPr="004D56A1">
        <w:rPr>
          <w:rFonts w:eastAsia="Times New Roman"/>
          <w:iCs/>
          <w:color w:val="222222"/>
          <w:shd w:val="clear" w:color="auto" w:fill="FFFFFF"/>
        </w:rPr>
        <w:t xml:space="preserve"> or the United States Government.</w:t>
      </w:r>
      <w:r>
        <w:rPr>
          <w:rFonts w:eastAsia="Times New Roman"/>
          <w:iCs/>
          <w:color w:val="222222"/>
          <w:shd w:val="clear" w:color="auto" w:fill="FFFFFF"/>
        </w:rPr>
        <w:t xml:space="preserve"> </w:t>
      </w:r>
    </w:p>
    <w:p w14:paraId="0377D806" w14:textId="77777777" w:rsidR="0096273B" w:rsidRDefault="0096273B" w:rsidP="008D0933">
      <w:pPr>
        <w:spacing w:line="480" w:lineRule="auto"/>
        <w:rPr>
          <w:b/>
          <w:color w:val="000000" w:themeColor="text1"/>
        </w:rPr>
      </w:pPr>
    </w:p>
    <w:p w14:paraId="438F3EB3" w14:textId="77777777" w:rsidR="00F06CFA" w:rsidRDefault="00F06CFA"/>
    <w:sectPr w:rsidR="00F06CFA" w:rsidSect="00542808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58B20" w14:textId="77777777" w:rsidR="007F59A7" w:rsidRDefault="007F59A7" w:rsidP="007F59A7">
      <w:r>
        <w:separator/>
      </w:r>
    </w:p>
  </w:endnote>
  <w:endnote w:type="continuationSeparator" w:id="0">
    <w:p w14:paraId="6C62DB49" w14:textId="77777777" w:rsidR="007F59A7" w:rsidRDefault="007F59A7" w:rsidP="007F5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7F1BF" w14:textId="77777777" w:rsidR="007F59A7" w:rsidRDefault="007F59A7" w:rsidP="006B49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A78436" w14:textId="77777777" w:rsidR="007F59A7" w:rsidRDefault="007F59A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A8023" w14:textId="77777777" w:rsidR="007F59A7" w:rsidRDefault="007F59A7" w:rsidP="006B49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22B6">
      <w:rPr>
        <w:rStyle w:val="PageNumber"/>
        <w:noProof/>
      </w:rPr>
      <w:t>1</w:t>
    </w:r>
    <w:r>
      <w:rPr>
        <w:rStyle w:val="PageNumber"/>
      </w:rPr>
      <w:fldChar w:fldCharType="end"/>
    </w:r>
  </w:p>
  <w:p w14:paraId="0F55ECCF" w14:textId="77777777" w:rsidR="007F59A7" w:rsidRDefault="007F59A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1C28B" w14:textId="77777777" w:rsidR="007F59A7" w:rsidRDefault="007F59A7" w:rsidP="007F59A7">
      <w:r>
        <w:separator/>
      </w:r>
    </w:p>
  </w:footnote>
  <w:footnote w:type="continuationSeparator" w:id="0">
    <w:p w14:paraId="2794284E" w14:textId="77777777" w:rsidR="007F59A7" w:rsidRDefault="007F59A7" w:rsidP="007F5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E3D"/>
    <w:rsid w:val="001F3FE7"/>
    <w:rsid w:val="003A0288"/>
    <w:rsid w:val="00437323"/>
    <w:rsid w:val="00542808"/>
    <w:rsid w:val="00706B85"/>
    <w:rsid w:val="0071682B"/>
    <w:rsid w:val="007F59A7"/>
    <w:rsid w:val="008D0933"/>
    <w:rsid w:val="008F5BBA"/>
    <w:rsid w:val="00911092"/>
    <w:rsid w:val="0096273B"/>
    <w:rsid w:val="009D22B6"/>
    <w:rsid w:val="00AD360F"/>
    <w:rsid w:val="00CE4E3D"/>
    <w:rsid w:val="00EC356B"/>
    <w:rsid w:val="00F06CFA"/>
    <w:rsid w:val="00F9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F5F0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33"/>
    <w:rPr>
      <w:rFonts w:ascii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6273B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7F59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9A7"/>
    <w:rPr>
      <w:rFonts w:ascii="Arial" w:hAnsi="Arial" w:cs="Arial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7F59A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33"/>
    <w:rPr>
      <w:rFonts w:ascii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6273B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7F59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9A7"/>
    <w:rPr>
      <w:rFonts w:ascii="Arial" w:hAnsi="Arial" w:cs="Arial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7F5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3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327</Words>
  <Characters>1866</Characters>
  <Application>Microsoft Macintosh Word</Application>
  <DocSecurity>0</DocSecurity>
  <Lines>15</Lines>
  <Paragraphs>4</Paragraphs>
  <ScaleCrop>false</ScaleCrop>
  <Company>Ecohelth Alliance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Huff</dc:creator>
  <cp:keywords/>
  <dc:description/>
  <cp:lastModifiedBy>Andrew Huff</cp:lastModifiedBy>
  <cp:revision>15</cp:revision>
  <dcterms:created xsi:type="dcterms:W3CDTF">2015-11-13T21:17:00Z</dcterms:created>
  <dcterms:modified xsi:type="dcterms:W3CDTF">2015-11-18T21:59:00Z</dcterms:modified>
</cp:coreProperties>
</file>